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D5" w:rsidRPr="00272DD5" w:rsidRDefault="00272DD5" w:rsidP="00272DD5">
      <w:pPr>
        <w:spacing w:after="0"/>
        <w:jc w:val="center"/>
        <w:rPr>
          <w:rFonts w:ascii="Lucida Sans Unicode" w:hAnsi="Lucida Sans Unicode" w:cs="Lucida Sans Unicode"/>
          <w:color w:val="FF0000"/>
          <w:sz w:val="44"/>
          <w:u w:val="single"/>
        </w:rPr>
      </w:pPr>
      <w:r w:rsidRPr="00272DD5">
        <w:rPr>
          <w:rFonts w:ascii="Lucida Sans Unicode" w:hAnsi="Lucida Sans Unicode" w:cs="Lucida Sans Unicode"/>
          <w:color w:val="FF0000"/>
          <w:sz w:val="44"/>
          <w:u w:val="single"/>
        </w:rPr>
        <w:t>EURALILLE : un quartier d’affaire</w:t>
      </w:r>
    </w:p>
    <w:p w:rsidR="00272DD5" w:rsidRPr="00272DD5" w:rsidRDefault="00272DD5" w:rsidP="00272DD5">
      <w:pPr>
        <w:spacing w:after="0"/>
        <w:jc w:val="both"/>
        <w:rPr>
          <w:rFonts w:ascii="Lucida Sans Unicode" w:hAnsi="Lucida Sans Unicode" w:cs="Lucida Sans Unicode"/>
          <w:sz w:val="44"/>
          <w:u w:val="single"/>
        </w:rPr>
      </w:pPr>
      <w:r w:rsidRPr="00272DD5">
        <w:rPr>
          <w:rFonts w:ascii="Lucida Sans Unicode" w:hAnsi="Lucida Sans Unicode" w:cs="Lucida Sans Unicode"/>
          <w:sz w:val="44"/>
          <w:u w:val="single"/>
        </w:rPr>
        <w:t>Une position européenne</w:t>
      </w:r>
    </w:p>
    <w:p w:rsidR="00272DD5" w:rsidRPr="00272DD5" w:rsidRDefault="00272DD5" w:rsidP="00272DD5">
      <w:pPr>
        <w:spacing w:after="0"/>
        <w:jc w:val="both"/>
        <w:rPr>
          <w:rFonts w:ascii="Lucida Sans Unicode" w:hAnsi="Lucida Sans Unicode" w:cs="Lucida Sans Unicode"/>
          <w:sz w:val="44"/>
        </w:rPr>
      </w:pPr>
      <w:r w:rsidRPr="00272DD5">
        <w:rPr>
          <w:rFonts w:ascii="Lucida Sans Unicode" w:hAnsi="Lucida Sans Unicode" w:cs="Lucida Sans Unicode"/>
          <w:sz w:val="44"/>
        </w:rPr>
        <w:t xml:space="preserve">Lille est au centre d’un </w:t>
      </w:r>
      <w:r w:rsidRPr="00272DD5">
        <w:rPr>
          <w:rFonts w:ascii="Lucida Sans Unicode" w:hAnsi="Lucida Sans Unicode" w:cs="Lucida Sans Unicode"/>
          <w:sz w:val="44"/>
          <w:highlight w:val="yellow"/>
        </w:rPr>
        <w:t>espace entouré de 4 grandes capitales européennes</w:t>
      </w:r>
      <w:r w:rsidRPr="00272DD5">
        <w:rPr>
          <w:rFonts w:ascii="Lucida Sans Unicode" w:hAnsi="Lucida Sans Unicode" w:cs="Lucida Sans Unicode"/>
          <w:sz w:val="44"/>
        </w:rPr>
        <w:t xml:space="preserve"> : Paris, Bruxelles, Amsterdam, Londres reliées par </w:t>
      </w:r>
      <w:r w:rsidRPr="00272DD5">
        <w:rPr>
          <w:rFonts w:ascii="Lucida Sans Unicode" w:hAnsi="Lucida Sans Unicode" w:cs="Lucida Sans Unicode"/>
          <w:sz w:val="44"/>
          <w:highlight w:val="yellow"/>
        </w:rPr>
        <w:t>autoroutes et TGV.</w:t>
      </w:r>
    </w:p>
    <w:p w:rsidR="00272DD5" w:rsidRPr="00272DD5" w:rsidRDefault="00272DD5" w:rsidP="00272DD5">
      <w:pPr>
        <w:spacing w:after="0"/>
        <w:jc w:val="both"/>
        <w:rPr>
          <w:rFonts w:ascii="Lucida Sans Unicode" w:hAnsi="Lucida Sans Unicode" w:cs="Lucida Sans Unicode"/>
          <w:sz w:val="44"/>
        </w:rPr>
      </w:pPr>
      <w:r w:rsidRPr="00272DD5">
        <w:rPr>
          <w:rFonts w:ascii="Lucida Sans Unicode" w:hAnsi="Lucida Sans Unicode" w:cs="Lucida Sans Unicode"/>
          <w:sz w:val="44"/>
        </w:rPr>
        <w:t xml:space="preserve">Le </w:t>
      </w:r>
      <w:r w:rsidRPr="00272DD5">
        <w:rPr>
          <w:rFonts w:ascii="Lucida Sans Unicode" w:hAnsi="Lucida Sans Unicode" w:cs="Lucida Sans Unicode"/>
          <w:sz w:val="44"/>
          <w:highlight w:val="yellow"/>
        </w:rPr>
        <w:t>quartier d’affaires</w:t>
      </w:r>
      <w:r w:rsidRPr="00272DD5">
        <w:rPr>
          <w:rFonts w:ascii="Lucida Sans Unicode" w:hAnsi="Lucida Sans Unicode" w:cs="Lucida Sans Unicode"/>
          <w:sz w:val="44"/>
        </w:rPr>
        <w:t xml:space="preserve"> Euralille peut accueillir une population venue de toute cette zone.</w:t>
      </w:r>
    </w:p>
    <w:p w:rsidR="00320E8A" w:rsidRDefault="00320E8A">
      <w:pPr>
        <w:rPr>
          <w:sz w:val="48"/>
        </w:rPr>
      </w:pPr>
    </w:p>
    <w:p w:rsidR="00FD3E06" w:rsidRDefault="00FD3E06">
      <w:pPr>
        <w:rPr>
          <w:sz w:val="48"/>
          <w:u w:val="single"/>
        </w:rPr>
      </w:pPr>
      <w:r w:rsidRPr="00FD3E06">
        <w:rPr>
          <w:sz w:val="48"/>
          <w:u w:val="single"/>
        </w:rPr>
        <w:t>Un paysage urbain</w:t>
      </w:r>
    </w:p>
    <w:p w:rsidR="00FD3E06" w:rsidRDefault="00FD3E06">
      <w:pPr>
        <w:rPr>
          <w:sz w:val="48"/>
        </w:rPr>
      </w:pPr>
      <w:r w:rsidRPr="00FD3E06">
        <w:rPr>
          <w:sz w:val="48"/>
        </w:rPr>
        <w:t xml:space="preserve">Euralille est constitué de : </w:t>
      </w:r>
      <w:r>
        <w:rPr>
          <w:sz w:val="48"/>
        </w:rPr>
        <w:t>centres commerciaux</w:t>
      </w:r>
    </w:p>
    <w:p w:rsidR="00FD3E06" w:rsidRDefault="00FD3E06">
      <w:pPr>
        <w:rPr>
          <w:sz w:val="48"/>
        </w:rPr>
      </w:pPr>
      <w:r>
        <w:rPr>
          <w:sz w:val="48"/>
        </w:rPr>
        <w:t xml:space="preserve">                                                Tours (acier, verre)</w:t>
      </w:r>
    </w:p>
    <w:p w:rsidR="00FD3E06" w:rsidRDefault="00FD3E06">
      <w:pPr>
        <w:rPr>
          <w:sz w:val="48"/>
        </w:rPr>
      </w:pPr>
      <w:r>
        <w:rPr>
          <w:sz w:val="48"/>
        </w:rPr>
        <w:t xml:space="preserve">                                                Gare</w:t>
      </w:r>
    </w:p>
    <w:p w:rsidR="00FD3E06" w:rsidRDefault="00FD3E06">
      <w:pPr>
        <w:rPr>
          <w:sz w:val="48"/>
        </w:rPr>
      </w:pPr>
      <w:r>
        <w:rPr>
          <w:sz w:val="48"/>
        </w:rPr>
        <w:t xml:space="preserve">                                                 Zone piétonnière</w:t>
      </w:r>
    </w:p>
    <w:p w:rsidR="00FD3E06" w:rsidRDefault="00FD3E06">
      <w:pPr>
        <w:rPr>
          <w:sz w:val="48"/>
        </w:rPr>
      </w:pPr>
      <w:r>
        <w:rPr>
          <w:sz w:val="48"/>
        </w:rPr>
        <w:t>Les tours contiennent principalement des bureaux.</w:t>
      </w:r>
    </w:p>
    <w:p w:rsidR="00FD3E06" w:rsidRPr="00FD3E06" w:rsidRDefault="00FD3E06">
      <w:pPr>
        <w:rPr>
          <w:sz w:val="48"/>
        </w:rPr>
      </w:pPr>
      <w:r>
        <w:rPr>
          <w:sz w:val="48"/>
        </w:rPr>
        <w:t>Euralille est situé près du centre ancien à côté des infrastruc</w:t>
      </w:r>
      <w:r w:rsidR="00C904BF">
        <w:rPr>
          <w:sz w:val="48"/>
        </w:rPr>
        <w:t>tu</w:t>
      </w:r>
      <w:bookmarkStart w:id="0" w:name="_GoBack"/>
      <w:bookmarkEnd w:id="0"/>
      <w:r>
        <w:rPr>
          <w:sz w:val="48"/>
        </w:rPr>
        <w:t xml:space="preserve">res de transport (gare, autoroute)         </w:t>
      </w:r>
    </w:p>
    <w:sectPr w:rsidR="00FD3E06" w:rsidRPr="00FD3E06" w:rsidSect="00A1195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D5"/>
    <w:rsid w:val="00272DD5"/>
    <w:rsid w:val="00320E8A"/>
    <w:rsid w:val="00A11953"/>
    <w:rsid w:val="00C904BF"/>
    <w:rsid w:val="00F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DD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DD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instituteur</dc:creator>
  <cp:lastModifiedBy>instituteur</cp:lastModifiedBy>
  <cp:revision>1</cp:revision>
  <dcterms:created xsi:type="dcterms:W3CDTF">2016-04-19T12:07:00Z</dcterms:created>
  <dcterms:modified xsi:type="dcterms:W3CDTF">2016-04-19T12:33:00Z</dcterms:modified>
</cp:coreProperties>
</file>