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D" w:rsidRPr="00C64C02" w:rsidRDefault="00644FB9" w:rsidP="00C64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/>
          <w:color w:val="1F497D" w:themeColor="text2"/>
          <w:sz w:val="28"/>
          <w:szCs w:val="28"/>
        </w:rPr>
      </w:pPr>
      <w:r w:rsidRPr="00C64C02">
        <w:rPr>
          <w:rFonts w:ascii="Verdana" w:hAnsi="Verdana"/>
          <w:color w:val="1F497D" w:themeColor="text2"/>
          <w:sz w:val="28"/>
          <w:szCs w:val="28"/>
        </w:rPr>
        <w:t xml:space="preserve">Fiche d’exercices – Le complément d’objet </w:t>
      </w:r>
      <w:r w:rsidR="00C64C02" w:rsidRPr="00C64C02">
        <w:rPr>
          <w:rFonts w:ascii="Verdana" w:hAnsi="Verdana"/>
          <w:color w:val="1F497D" w:themeColor="text2"/>
          <w:sz w:val="28"/>
          <w:szCs w:val="28"/>
        </w:rPr>
        <w:t>in</w:t>
      </w:r>
      <w:r w:rsidRPr="00C64C02">
        <w:rPr>
          <w:rFonts w:ascii="Verdana" w:hAnsi="Verdana"/>
          <w:color w:val="1F497D" w:themeColor="text2"/>
          <w:sz w:val="28"/>
          <w:szCs w:val="28"/>
        </w:rPr>
        <w:t>direct (CO</w:t>
      </w:r>
      <w:r w:rsidR="00C64C02" w:rsidRPr="00C64C02">
        <w:rPr>
          <w:rFonts w:ascii="Verdana" w:hAnsi="Verdana"/>
          <w:color w:val="1F497D" w:themeColor="text2"/>
          <w:sz w:val="28"/>
          <w:szCs w:val="28"/>
        </w:rPr>
        <w:t>I</w:t>
      </w:r>
      <w:r w:rsidRPr="00C64C02">
        <w:rPr>
          <w:rFonts w:ascii="Verdana" w:hAnsi="Verdana"/>
          <w:color w:val="1F497D" w:themeColor="text2"/>
          <w:sz w:val="28"/>
          <w:szCs w:val="28"/>
        </w:rPr>
        <w:t>)</w:t>
      </w:r>
      <w:r w:rsidR="00C64C02" w:rsidRPr="00C64C02">
        <w:rPr>
          <w:rFonts w:ascii="Verdana" w:hAnsi="Verdana"/>
          <w:color w:val="1F497D" w:themeColor="text2"/>
          <w:sz w:val="28"/>
          <w:szCs w:val="28"/>
        </w:rPr>
        <w:t xml:space="preserve"> et le complément d’objet second (COS)</w:t>
      </w:r>
    </w:p>
    <w:p w:rsidR="00644FB9" w:rsidRPr="00644FB9" w:rsidRDefault="00644FB9" w:rsidP="00644FB9">
      <w:pPr>
        <w:jc w:val="center"/>
        <w:rPr>
          <w:rFonts w:ascii="Verdana" w:hAnsi="Verdana"/>
          <w:color w:val="1F497D" w:themeColor="text2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</w:t>
      </w:r>
      <w:r w:rsidR="00C64C02">
        <w:rPr>
          <w:rFonts w:ascii="Verdana" w:hAnsi="Verdana"/>
          <w:color w:val="1F497D" w:themeColor="text2"/>
          <w:sz w:val="26"/>
          <w:szCs w:val="26"/>
        </w:rPr>
        <w:t>ice n°1 : Recopie ces phrases et s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ouligne les </w:t>
      </w:r>
      <w:r w:rsidR="00C64C02">
        <w:rPr>
          <w:rFonts w:ascii="Verdana" w:hAnsi="Verdana"/>
          <w:color w:val="1F497D" w:themeColor="text2"/>
          <w:sz w:val="26"/>
          <w:szCs w:val="26"/>
        </w:rPr>
        <w:t>COI</w:t>
      </w:r>
      <w:r w:rsidRPr="00644FB9">
        <w:rPr>
          <w:rFonts w:ascii="Verdana" w:hAnsi="Verdana"/>
          <w:color w:val="1F497D" w:themeColor="text2"/>
          <w:sz w:val="26"/>
          <w:szCs w:val="26"/>
        </w:rPr>
        <w:t>.</w:t>
      </w:r>
    </w:p>
    <w:p w:rsidR="00644FB9" w:rsidRPr="00644FB9" w:rsidRDefault="00C64C02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Je ne me souviens pas du chemin.</w:t>
      </w:r>
    </w:p>
    <w:p w:rsidR="00644FB9" w:rsidRPr="00644FB9" w:rsidRDefault="00C64C02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Je pense à Malik.</w:t>
      </w:r>
    </w:p>
    <w:p w:rsidR="00644FB9" w:rsidRPr="00644FB9" w:rsidRDefault="00C64C02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Malik lui répondit en souriant.</w:t>
      </w:r>
    </w:p>
    <w:p w:rsidR="00644FB9" w:rsidRPr="00644FB9" w:rsidRDefault="00C64C02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Je rêve de fraicheur.</w:t>
      </w:r>
    </w:p>
    <w:p w:rsidR="00644FB9" w:rsidRPr="00644FB9" w:rsidRDefault="00C64C02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J’avais envie d’une bouteille d’eau.</w:t>
      </w:r>
    </w:p>
    <w:p w:rsidR="00644FB9" w:rsidRPr="00644FB9" w:rsidRDefault="00644FB9" w:rsidP="00644FB9">
      <w:pPr>
        <w:rPr>
          <w:rFonts w:ascii="Verdana" w:hAnsi="Verdana"/>
          <w:color w:val="1F497D" w:themeColor="text2"/>
          <w:sz w:val="24"/>
          <w:szCs w:val="24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Exercice n°2 : Recopie </w:t>
      </w:r>
      <w:r w:rsidR="00C64C02">
        <w:rPr>
          <w:rFonts w:ascii="Verdana" w:hAnsi="Verdana"/>
          <w:color w:val="1F497D" w:themeColor="text2"/>
          <w:sz w:val="26"/>
          <w:szCs w:val="26"/>
        </w:rPr>
        <w:t xml:space="preserve">seulement les phrases qui ont un COI. Souligne-le </w:t>
      </w:r>
      <w:r w:rsidRPr="00644FB9">
        <w:rPr>
          <w:rFonts w:ascii="Verdana" w:hAnsi="Verdana"/>
          <w:color w:val="1F497D" w:themeColor="text2"/>
          <w:sz w:val="26"/>
          <w:szCs w:val="26"/>
        </w:rPr>
        <w:t>et indique leur nature.</w:t>
      </w:r>
    </w:p>
    <w:p w:rsidR="00C64C02" w:rsidRPr="00C64C02" w:rsidRDefault="00C64C02" w:rsidP="00C64C02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Julia a toujours préféré le pain complet.</w:t>
      </w:r>
    </w:p>
    <w:p w:rsidR="00644FB9" w:rsidRPr="00644FB9" w:rsidRDefault="00C64C02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Demain, je t’aiderai à peindre tes volets.</w:t>
      </w:r>
    </w:p>
    <w:p w:rsidR="00644FB9" w:rsidRPr="00644FB9" w:rsidRDefault="00C64C02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Ne parle pas de ta grande taille !</w:t>
      </w:r>
    </w:p>
    <w:p w:rsidR="00644FB9" w:rsidRPr="00644FB9" w:rsidRDefault="00C64C02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Nous avons profité de cette journée pour repeindre l’entrée.</w:t>
      </w: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Exercice n°3 : Recopie ces phrases et </w:t>
      </w:r>
      <w:r w:rsidR="00C64C02">
        <w:rPr>
          <w:rFonts w:ascii="Verdana" w:hAnsi="Verdana"/>
          <w:color w:val="1F497D" w:themeColor="text2"/>
          <w:sz w:val="26"/>
          <w:szCs w:val="26"/>
        </w:rPr>
        <w:t>souligne en rouge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le</w:t>
      </w:r>
      <w:r w:rsidR="00C64C02">
        <w:rPr>
          <w:rFonts w:ascii="Verdana" w:hAnsi="Verdana"/>
          <w:color w:val="1F497D" w:themeColor="text2"/>
          <w:sz w:val="26"/>
          <w:szCs w:val="26"/>
        </w:rPr>
        <w:t>s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COD</w:t>
      </w:r>
      <w:r w:rsidR="00C64C02">
        <w:rPr>
          <w:rFonts w:ascii="Verdana" w:hAnsi="Verdana"/>
          <w:color w:val="1F497D" w:themeColor="text2"/>
          <w:sz w:val="26"/>
          <w:szCs w:val="26"/>
        </w:rPr>
        <w:t>, en vert les COI et en bleu les COS.</w:t>
      </w:r>
    </w:p>
    <w:p w:rsidR="00644FB9" w:rsidRPr="00644FB9" w:rsidRDefault="00644FB9" w:rsidP="00644FB9">
      <w:pPr>
        <w:rPr>
          <w:rFonts w:ascii="Verdana" w:hAnsi="Verdana"/>
          <w:sz w:val="26"/>
          <w:szCs w:val="26"/>
        </w:rPr>
      </w:pPr>
    </w:p>
    <w:p w:rsidR="00644FB9" w:rsidRPr="00644FB9" w:rsidRDefault="00C64C02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Les passagers ne cédèrent pas à la panique.</w:t>
      </w:r>
    </w:p>
    <w:p w:rsidR="00644FB9" w:rsidRPr="00644FB9" w:rsidRDefault="00C64C02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Noémie triomphe des obstacles.</w:t>
      </w:r>
    </w:p>
    <w:p w:rsidR="00644FB9" w:rsidRPr="00644FB9" w:rsidRDefault="00C64C02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Le vendeur fournit des explications à son client.</w:t>
      </w:r>
    </w:p>
    <w:p w:rsidR="00644FB9" w:rsidRDefault="00C64C02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Vous transmettrez ce dossier au directeur.</w:t>
      </w:r>
    </w:p>
    <w:p w:rsidR="00C64C02" w:rsidRPr="00644FB9" w:rsidRDefault="00C64C02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Il s’occupe du tri des différentes cartes.</w:t>
      </w:r>
    </w:p>
    <w:p w:rsidR="00644FB9" w:rsidRPr="00644FB9" w:rsidRDefault="00644FB9" w:rsidP="00644FB9">
      <w:pPr>
        <w:rPr>
          <w:rFonts w:ascii="Verdana" w:hAnsi="Verdana"/>
          <w:sz w:val="26"/>
          <w:szCs w:val="26"/>
        </w:rPr>
      </w:pPr>
    </w:p>
    <w:p w:rsidR="00C64C02" w:rsidRDefault="00644FB9" w:rsidP="00C64C02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Exercice n°4 : Recopie ces phrases et</w:t>
      </w:r>
      <w:r w:rsidR="00C64C02">
        <w:rPr>
          <w:rFonts w:ascii="Verdana" w:hAnsi="Verdana"/>
          <w:color w:val="1F497D" w:themeColor="text2"/>
          <w:sz w:val="26"/>
          <w:szCs w:val="26"/>
        </w:rPr>
        <w:t xml:space="preserve"> souligne en vert les COD et en bleu les COI. Attention, il n’y en a pas toujours !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</w:t>
      </w:r>
    </w:p>
    <w:p w:rsidR="00C64C02" w:rsidRDefault="00C64C02" w:rsidP="00C64C02">
      <w:pPr>
        <w:rPr>
          <w:rFonts w:ascii="Verdana" w:hAnsi="Verdana"/>
          <w:color w:val="1F497D" w:themeColor="text2"/>
          <w:sz w:val="26"/>
          <w:szCs w:val="26"/>
        </w:rPr>
      </w:pPr>
    </w:p>
    <w:p w:rsidR="00644FB9" w:rsidRPr="00644FB9" w:rsidRDefault="00C64C02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Elles ont participé au concours de danse.</w:t>
      </w:r>
    </w:p>
    <w:p w:rsidR="00644FB9" w:rsidRPr="00644FB9" w:rsidRDefault="00C64C02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Ils s’installèrent dans le compartiment.</w:t>
      </w:r>
    </w:p>
    <w:p w:rsidR="00644FB9" w:rsidRPr="00644FB9" w:rsidRDefault="00C64C02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Achille vérifia le contenu de son sac.</w:t>
      </w:r>
    </w:p>
    <w:p w:rsidR="00644FB9" w:rsidRPr="00644FB9" w:rsidRDefault="00C64C02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Le commandant s’adresse à tous les pilotes.</w:t>
      </w:r>
    </w:p>
    <w:sectPr w:rsidR="00644FB9" w:rsidRPr="00644FB9" w:rsidSect="00644FB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4C6B"/>
    <w:multiLevelType w:val="hybridMultilevel"/>
    <w:tmpl w:val="7BE44F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E45"/>
    <w:multiLevelType w:val="hybridMultilevel"/>
    <w:tmpl w:val="0B7AA9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270"/>
    <w:multiLevelType w:val="hybridMultilevel"/>
    <w:tmpl w:val="790ACF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44E0"/>
    <w:multiLevelType w:val="hybridMultilevel"/>
    <w:tmpl w:val="B81219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25762"/>
    <w:multiLevelType w:val="hybridMultilevel"/>
    <w:tmpl w:val="0D18B6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FB9"/>
    <w:rsid w:val="00043BC5"/>
    <w:rsid w:val="005855AD"/>
    <w:rsid w:val="00644FB9"/>
    <w:rsid w:val="00C64C02"/>
    <w:rsid w:val="00CD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996</Characters>
  <Application>Microsoft Office Word</Application>
  <DocSecurity>0</DocSecurity>
  <Lines>8</Lines>
  <Paragraphs>2</Paragraphs>
  <ScaleCrop>false</ScaleCrop>
  <Company>MSS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2016-01-13T16:08:00Z</dcterms:created>
  <dcterms:modified xsi:type="dcterms:W3CDTF">2016-01-13T16:08:00Z</dcterms:modified>
</cp:coreProperties>
</file>